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37" w:rsidRDefault="00CC1E9D" w:rsidP="00A4090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CC1E9D">
        <w:rPr>
          <w:rFonts w:ascii="Times New Roman" w:hAnsi="Times New Roman" w:cs="Times New Roman"/>
          <w:b/>
          <w:i/>
          <w:color w:val="002060"/>
          <w:sz w:val="32"/>
          <w:szCs w:val="32"/>
        </w:rPr>
        <w:t>Как определить, какое полушарие у вас доминирует</w:t>
      </w:r>
    </w:p>
    <w:p w:rsidR="00CC1E9D" w:rsidRPr="00CC1E9D" w:rsidRDefault="00CC1E9D" w:rsidP="00A40901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image16528965"/>
      <w:r w:rsidRPr="00CC1E9D">
        <w:rPr>
          <w:rFonts w:ascii="Times New Roman" w:eastAsia="Times New Roman" w:hAnsi="Times New Roman" w:cs="Times New Roman"/>
          <w:noProof/>
          <w:color w:val="0064AF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1186180</wp:posOffset>
            </wp:positionH>
            <wp:positionV relativeFrom="paragraph">
              <wp:posOffset>415925</wp:posOffset>
            </wp:positionV>
            <wp:extent cx="1143000" cy="1143000"/>
            <wp:effectExtent l="0" t="0" r="0" b="0"/>
            <wp:wrapNone/>
            <wp:docPr id="10" name="Рисунок 10" descr="Как определить, какое полушарие мозга у вас доминируе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определить, какое полушарие мозга у вас доминиру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CC1E9D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Сложите руки вместе и переплетите пальцы</w:t>
      </w:r>
    </w:p>
    <w:p w:rsidR="00E87737" w:rsidRPr="00CC1E9D" w:rsidRDefault="00E87737" w:rsidP="00E87737">
      <w:pPr>
        <w:rPr>
          <w:rFonts w:ascii="Times New Roman" w:hAnsi="Times New Roman" w:cs="Times New Roman"/>
          <w:sz w:val="28"/>
          <w:szCs w:val="28"/>
        </w:rPr>
      </w:pPr>
    </w:p>
    <w:p w:rsidR="00E87737" w:rsidRPr="00CC1E9D" w:rsidRDefault="00E87737" w:rsidP="00E87737">
      <w:pPr>
        <w:rPr>
          <w:rFonts w:ascii="Times New Roman" w:hAnsi="Times New Roman" w:cs="Times New Roman"/>
          <w:sz w:val="28"/>
          <w:szCs w:val="28"/>
        </w:rPr>
      </w:pPr>
    </w:p>
    <w:p w:rsidR="00E87737" w:rsidRPr="00CC1E9D" w:rsidRDefault="00E87737" w:rsidP="00E87737">
      <w:pPr>
        <w:rPr>
          <w:rFonts w:ascii="Times New Roman" w:hAnsi="Times New Roman" w:cs="Times New Roman"/>
          <w:sz w:val="28"/>
          <w:szCs w:val="28"/>
        </w:rPr>
      </w:pPr>
    </w:p>
    <w:p w:rsidR="00CC1E9D" w:rsidRDefault="00CC1E9D" w:rsidP="003F5BF0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Каждое полушарие мозга управляет противоположной стороной тела, поэтому, если доминирует правая рука, то это левое полушарие, и наоборот.</w:t>
      </w:r>
    </w:p>
    <w:p w:rsidR="00CC1E9D" w:rsidRPr="00CC1E9D" w:rsidRDefault="00A40901" w:rsidP="00CC1E9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bookmarkStart w:id="1" w:name="image16529065"/>
      <w:r w:rsidRPr="006F7B70">
        <w:rPr>
          <w:rFonts w:ascii="Helvetica" w:eastAsia="Times New Roman" w:hAnsi="Helvetica" w:cs="Helvetica"/>
          <w:noProof/>
          <w:color w:val="0064AF"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1243330</wp:posOffset>
            </wp:positionH>
            <wp:positionV relativeFrom="paragraph">
              <wp:posOffset>187325</wp:posOffset>
            </wp:positionV>
            <wp:extent cx="1190625" cy="1190625"/>
            <wp:effectExtent l="0" t="0" r="9525" b="9525"/>
            <wp:wrapNone/>
            <wp:docPr id="11" name="Рисунок 11" descr="Как определить, какое полушарие мозга у вас доминируе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определить, какое полушарие мозга у вас доминиру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  <w:r w:rsidR="00CC1E9D" w:rsidRPr="00CC1E9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Поза Наполеона</w:t>
      </w:r>
    </w:p>
    <w:p w:rsidR="00CC1E9D" w:rsidRPr="00CC1E9D" w:rsidRDefault="004C2299" w:rsidP="00E8773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-3338195</wp:posOffset>
            </wp:positionH>
            <wp:positionV relativeFrom="paragraph">
              <wp:posOffset>295910</wp:posOffset>
            </wp:positionV>
            <wp:extent cx="7391400" cy="808990"/>
            <wp:effectExtent l="0" t="4445" r="0" b="0"/>
            <wp:wrapNone/>
            <wp:docPr id="14" name="Рисунок 14" descr="Картинки по запросу &quot;разноцветная линия кривая пнг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разноцветная линия кривая пнг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914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268605</wp:posOffset>
            </wp:positionV>
            <wp:extent cx="7391400" cy="808990"/>
            <wp:effectExtent l="0" t="4445" r="0" b="0"/>
            <wp:wrapNone/>
            <wp:docPr id="13" name="Рисунок 13" descr="Картинки по запросу &quot;разноцветная линия кривая пнг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разноцветная линия кривая пнг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914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0901" w:rsidRDefault="00A40901" w:rsidP="004C2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901" w:rsidRDefault="00A40901" w:rsidP="004C2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901" w:rsidRDefault="00A40901" w:rsidP="004C2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901" w:rsidRDefault="00A40901" w:rsidP="004C2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E9D" w:rsidRPr="00CC1E9D" w:rsidRDefault="00CC1E9D" w:rsidP="003F5BF0">
      <w:pPr>
        <w:tabs>
          <w:tab w:val="left" w:pos="284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Встаньте и скрестите руки на груди, как на картинке. </w:t>
      </w:r>
      <w:proofErr w:type="gramStart"/>
      <w:r w:rsidRPr="00CC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Кисть</w:t>
      </w:r>
      <w:proofErr w:type="gramEnd"/>
      <w:r w:rsidRPr="00CC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руки лежит сверху? Если кисть левой руки — «П», если правой — «Л».</w:t>
      </w:r>
    </w:p>
    <w:p w:rsidR="00E87737" w:rsidRPr="00CC1E9D" w:rsidRDefault="00CC1E9D" w:rsidP="00E87737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bookmarkStart w:id="2" w:name="image16529165"/>
      <w:r w:rsidRPr="006F7B70">
        <w:rPr>
          <w:rFonts w:ascii="Helvetica" w:eastAsia="Times New Roman" w:hAnsi="Helvetica" w:cs="Helvetica"/>
          <w:noProof/>
          <w:color w:val="0064AF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1310004</wp:posOffset>
            </wp:positionH>
            <wp:positionV relativeFrom="paragraph">
              <wp:posOffset>194945</wp:posOffset>
            </wp:positionV>
            <wp:extent cx="1019175" cy="1019175"/>
            <wp:effectExtent l="0" t="0" r="9525" b="9525"/>
            <wp:wrapNone/>
            <wp:docPr id="12" name="Рисунок 12" descr="Как определить, какое полушарие мозга у вас доминирует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определить, какое полушарие мозга у вас доминирует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"/>
      <w:r w:rsidRPr="00CC1E9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                      3.Положите ногу на ногу</w:t>
      </w:r>
    </w:p>
    <w:p w:rsidR="00E87737" w:rsidRPr="00CC1E9D" w:rsidRDefault="00E87737" w:rsidP="00E87737">
      <w:pPr>
        <w:rPr>
          <w:rFonts w:ascii="Times New Roman" w:hAnsi="Times New Roman" w:cs="Times New Roman"/>
          <w:sz w:val="28"/>
          <w:szCs w:val="28"/>
        </w:rPr>
      </w:pPr>
    </w:p>
    <w:p w:rsidR="00E87737" w:rsidRPr="00CC1E9D" w:rsidRDefault="00E87737" w:rsidP="00E87737">
      <w:pPr>
        <w:rPr>
          <w:rFonts w:ascii="Times New Roman" w:hAnsi="Times New Roman" w:cs="Times New Roman"/>
          <w:sz w:val="28"/>
          <w:szCs w:val="28"/>
        </w:rPr>
      </w:pPr>
    </w:p>
    <w:p w:rsidR="00A40901" w:rsidRDefault="00A40901" w:rsidP="004C22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0901" w:rsidRPr="00A40901" w:rsidRDefault="00A40901" w:rsidP="003F5BF0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Присядьте, закинув ногу на ногу. Какая нога оказалась сверху? Если </w:t>
      </w:r>
      <w:proofErr w:type="gramStart"/>
      <w:r w:rsidRPr="00A4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правая</w:t>
      </w:r>
      <w:proofErr w:type="gramEnd"/>
      <w:r w:rsidRPr="00A4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поставьте 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кву «Л», если левая — букву «П»</w:t>
      </w:r>
    </w:p>
    <w:p w:rsidR="00E87737" w:rsidRDefault="00E87737" w:rsidP="00E87737">
      <w:pPr>
        <w:rPr>
          <w:rFonts w:ascii="Times New Roman" w:hAnsi="Times New Roman" w:cs="Times New Roman"/>
          <w:sz w:val="28"/>
          <w:szCs w:val="28"/>
        </w:rPr>
      </w:pPr>
    </w:p>
    <w:p w:rsidR="008C1990" w:rsidRPr="00CC1E9D" w:rsidRDefault="008C1990" w:rsidP="00E87737">
      <w:pPr>
        <w:rPr>
          <w:rFonts w:ascii="Times New Roman" w:hAnsi="Times New Roman" w:cs="Times New Roman"/>
          <w:sz w:val="28"/>
          <w:szCs w:val="28"/>
        </w:rPr>
      </w:pPr>
    </w:p>
    <w:p w:rsidR="00A40901" w:rsidRDefault="00A40901" w:rsidP="004C229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A40901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«Половина мозга лучше, чем ничего, но целый мозг еще лучше»</w:t>
      </w:r>
    </w:p>
    <w:p w:rsidR="00A40901" w:rsidRPr="00A40901" w:rsidRDefault="00A40901" w:rsidP="004C229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</w:p>
    <w:p w:rsidR="00E87737" w:rsidRPr="00CC1E9D" w:rsidRDefault="00A40901" w:rsidP="00A409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1764030</wp:posOffset>
            </wp:positionV>
            <wp:extent cx="7391400" cy="808990"/>
            <wp:effectExtent l="0" t="4445" r="0" b="0"/>
            <wp:wrapNone/>
            <wp:docPr id="6" name="Рисунок 6" descr="Картинки по запросу &quot;разноцветная линия кривая пнг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разноцветная линия кривая пнг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914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619864" cy="1616966"/>
            <wp:effectExtent l="0" t="0" r="9525" b="2540"/>
            <wp:docPr id="8194" name="Picture 2" descr="Картинки по запросу &quot;картинка 2 полушария мозга единое цело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Картинки по запросу &quot;картинка 2 полушария мозга единое целое&quot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351" cy="16172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E87737" w:rsidRDefault="00A40901" w:rsidP="00096FE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066B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 быть и правополушарным и левополушарным человеком, но гораздо лучше, когда оба полушария хорошо и гармонично развиты.</w:t>
      </w:r>
    </w:p>
    <w:p w:rsidR="001719DE" w:rsidRDefault="004C2299" w:rsidP="00096FE4">
      <w:pPr>
        <w:pStyle w:val="a7"/>
        <w:spacing w:before="0" w:beforeAutospacing="0" w:after="312" w:afterAutospacing="0"/>
        <w:ind w:left="567"/>
        <w:rPr>
          <w:rFonts w:ascii="Trebuchet MS" w:hAnsi="Trebuchet MS"/>
          <w:b/>
          <w:bCs/>
          <w:color w:val="000000"/>
          <w:sz w:val="18"/>
          <w:szCs w:val="18"/>
        </w:rPr>
      </w:pPr>
      <w:r w:rsidRPr="0011066B">
        <w:rPr>
          <w:sz w:val="28"/>
          <w:szCs w:val="28"/>
          <w:shd w:val="clear" w:color="auto" w:fill="FFFFFF"/>
        </w:rPr>
        <w:t xml:space="preserve">Гармонизация работы правого и левого полушарий не только раскроет истинный потенциал </w:t>
      </w:r>
      <w:r>
        <w:rPr>
          <w:sz w:val="28"/>
          <w:szCs w:val="28"/>
          <w:shd w:val="clear" w:color="auto" w:fill="FFFFFF"/>
        </w:rPr>
        <w:t>человека</w:t>
      </w:r>
      <w:r w:rsidRPr="0011066B">
        <w:rPr>
          <w:sz w:val="28"/>
          <w:szCs w:val="28"/>
          <w:shd w:val="clear" w:color="auto" w:fill="FFFFFF"/>
        </w:rPr>
        <w:t xml:space="preserve">, поможет ему в дальнейшем легче усваивать </w:t>
      </w:r>
      <w:r>
        <w:rPr>
          <w:sz w:val="28"/>
          <w:szCs w:val="28"/>
          <w:shd w:val="clear" w:color="auto" w:fill="FFFFFF"/>
        </w:rPr>
        <w:t>новый материал</w:t>
      </w:r>
      <w:r w:rsidRPr="0011066B">
        <w:rPr>
          <w:sz w:val="28"/>
          <w:szCs w:val="28"/>
          <w:shd w:val="clear" w:color="auto" w:fill="FFFFFF"/>
        </w:rPr>
        <w:t>, но и сбережет от перегрузок и стрессов. Люди, у которых развиты оба полушария, меньше устают и имеют более высокую работоспособность.</w:t>
      </w:r>
    </w:p>
    <w:p w:rsidR="001719DE" w:rsidRPr="001719DE" w:rsidRDefault="001719DE" w:rsidP="001719DE">
      <w:pPr>
        <w:pStyle w:val="a7"/>
        <w:spacing w:before="0" w:beforeAutospacing="0" w:after="312" w:afterAutospacing="0"/>
        <w:jc w:val="center"/>
        <w:rPr>
          <w:i/>
          <w:color w:val="FF0000"/>
          <w:sz w:val="32"/>
          <w:szCs w:val="32"/>
        </w:rPr>
      </w:pPr>
      <w:r w:rsidRPr="001719DE">
        <w:rPr>
          <w:b/>
          <w:bCs/>
          <w:i/>
          <w:color w:val="FF0000"/>
          <w:sz w:val="32"/>
          <w:szCs w:val="32"/>
        </w:rPr>
        <w:t>Каждый человек может всё</w:t>
      </w:r>
      <w:r>
        <w:rPr>
          <w:b/>
          <w:bCs/>
          <w:i/>
          <w:color w:val="FF0000"/>
          <w:sz w:val="32"/>
          <w:szCs w:val="32"/>
        </w:rPr>
        <w:t>!</w:t>
      </w:r>
    </w:p>
    <w:p w:rsidR="001719DE" w:rsidRDefault="001719DE" w:rsidP="00171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</w:pPr>
      <w:r w:rsidRPr="001719DE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Позвольте себе любить</w:t>
      </w:r>
    </w:p>
    <w:p w:rsidR="001719DE" w:rsidRPr="001719DE" w:rsidRDefault="001719DE" w:rsidP="001719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</w:pPr>
      <w:r w:rsidRPr="001719DE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 xml:space="preserve"> и быть счастливыми!</w:t>
      </w:r>
    </w:p>
    <w:p w:rsidR="004C2299" w:rsidRPr="00CC1E9D" w:rsidRDefault="006D4F23" w:rsidP="001719DE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lastRenderedPageBreak/>
        <w:br/>
      </w:r>
    </w:p>
    <w:p w:rsidR="00CF6F49" w:rsidRPr="00CF6F49" w:rsidRDefault="00E87737" w:rsidP="00171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F49">
        <w:rPr>
          <w:rFonts w:ascii="Times New Roman" w:hAnsi="Times New Roman" w:cs="Times New Roman"/>
          <w:sz w:val="28"/>
          <w:szCs w:val="28"/>
        </w:rPr>
        <w:t>МБДОУ</w:t>
      </w:r>
    </w:p>
    <w:p w:rsidR="00E87737" w:rsidRPr="00CF6F49" w:rsidRDefault="008C1990" w:rsidP="00CF6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№2 г. Нижний Ломов</w:t>
      </w:r>
    </w:p>
    <w:p w:rsidR="00804346" w:rsidRDefault="00804346" w:rsidP="00096FE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804346" w:rsidRDefault="004E40B0" w:rsidP="004C229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804346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471170</wp:posOffset>
            </wp:positionH>
            <wp:positionV relativeFrom="paragraph">
              <wp:posOffset>1604010</wp:posOffset>
            </wp:positionV>
            <wp:extent cx="2880360" cy="1866900"/>
            <wp:effectExtent l="0" t="0" r="0" b="0"/>
            <wp:wrapNone/>
            <wp:docPr id="4" name="Рисунок 4" descr="Картинки по запросу &quot;картинка правополушарное рисовани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картинка правополушарное рисование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273E5" w:rsidRPr="002273E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19.25pt;margin-top:9.35pt;width:243.25pt;height:117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" filled="f" stroked="f">
            <v:textbox>
              <w:txbxContent>
                <w:p w:rsidR="004E40B0" w:rsidRDefault="00CF6F49" w:rsidP="00CF6F49">
                  <w:pPr>
                    <w:spacing w:after="0" w:line="240" w:lineRule="auto"/>
                    <w:jc w:val="center"/>
                    <w:rPr>
                      <w:rFonts w:ascii="Graceful Mazurka" w:hAnsi="Graceful Mazurka" w:cs="Times New Roman"/>
                      <w:b/>
                      <w:i/>
                      <w:color w:val="0F243E" w:themeColor="text2" w:themeShade="80"/>
                      <w:sz w:val="56"/>
                      <w:szCs w:val="56"/>
                    </w:rPr>
                  </w:pPr>
                  <w:r w:rsidRPr="00CF6F49">
                    <w:rPr>
                      <w:rFonts w:ascii="Graceful Mazurka" w:hAnsi="Graceful Mazurka" w:cs="Times New Roman"/>
                      <w:b/>
                      <w:i/>
                      <w:color w:val="0F243E" w:themeColor="text2" w:themeShade="80"/>
                      <w:sz w:val="56"/>
                      <w:szCs w:val="56"/>
                    </w:rPr>
                    <w:t>Правополушарное</w:t>
                  </w:r>
                </w:p>
                <w:p w:rsidR="00CF6F49" w:rsidRPr="00CF6F49" w:rsidRDefault="004E40B0" w:rsidP="00CF6F49">
                  <w:pPr>
                    <w:spacing w:after="0" w:line="240" w:lineRule="auto"/>
                    <w:jc w:val="center"/>
                    <w:rPr>
                      <w:rFonts w:ascii="Graceful Mazurka" w:hAnsi="Graceful Mazurka" w:cs="Times New Roman"/>
                      <w:b/>
                      <w:i/>
                      <w:color w:val="0F243E" w:themeColor="text2" w:themeShade="80"/>
                      <w:sz w:val="56"/>
                      <w:szCs w:val="56"/>
                    </w:rPr>
                  </w:pPr>
                  <w:r>
                    <w:rPr>
                      <w:rFonts w:ascii="Graceful Mazurka" w:hAnsi="Graceful Mazurka" w:cs="Times New Roman"/>
                      <w:b/>
                      <w:i/>
                      <w:color w:val="0F243E" w:themeColor="text2" w:themeShade="80"/>
                      <w:sz w:val="56"/>
                      <w:szCs w:val="56"/>
                    </w:rPr>
                    <w:t>( интуитивное)</w:t>
                  </w:r>
                  <w:r w:rsidR="00CF6F49" w:rsidRPr="00CF6F49">
                    <w:rPr>
                      <w:rFonts w:ascii="Graceful Mazurka" w:hAnsi="Graceful Mazurka" w:cs="Times New Roman"/>
                      <w:b/>
                      <w:i/>
                      <w:color w:val="0F243E" w:themeColor="text2" w:themeShade="80"/>
                      <w:sz w:val="56"/>
                      <w:szCs w:val="56"/>
                    </w:rPr>
                    <w:t xml:space="preserve"> рисование</w:t>
                  </w:r>
                </w:p>
              </w:txbxContent>
            </v:textbox>
            <w10:wrap type="square"/>
          </v:shape>
        </w:pict>
      </w:r>
    </w:p>
    <w:p w:rsidR="00804346" w:rsidRDefault="00804346" w:rsidP="0080434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04346" w:rsidRDefault="00804346" w:rsidP="0080434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4346" w:rsidRDefault="00804346" w:rsidP="0080434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4346" w:rsidRDefault="00804346" w:rsidP="0080434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6F49" w:rsidRDefault="00CF6F49" w:rsidP="004E40B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E40B0" w:rsidRDefault="004E40B0" w:rsidP="004E4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49" w:rsidRDefault="002273E5" w:rsidP="008043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3E5">
        <w:rPr>
          <w:noProof/>
          <w:lang w:eastAsia="ru-RU"/>
        </w:rPr>
        <w:pict>
          <v:shape id="Поле 9" o:spid="_x0000_s1027" type="#_x0000_t202" style="position:absolute;left:0;text-align:left;margin-left:24pt;margin-top:12.9pt;width:243.75pt;height:69.7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" filled="f" stroked="f">
            <v:textbox>
              <w:txbxContent>
                <w:p w:rsidR="00CF6F49" w:rsidRPr="00CF6F49" w:rsidRDefault="00CF6F49" w:rsidP="00CF6F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FF0000"/>
                      <w:sz w:val="52"/>
                      <w:szCs w:val="52"/>
                    </w:rPr>
                  </w:pPr>
                  <w:r w:rsidRPr="00CF6F4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FF0000"/>
                      <w:sz w:val="52"/>
                      <w:szCs w:val="52"/>
                    </w:rPr>
                    <w:t>«Открываем в себе художника!»</w:t>
                  </w:r>
                </w:p>
                <w:p w:rsidR="00CF6F49" w:rsidRPr="00CF6F49" w:rsidRDefault="00CF6F49" w:rsidP="00CF6F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</w:p>
    <w:p w:rsidR="009E09BD" w:rsidRDefault="009E09BD" w:rsidP="008043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6F49" w:rsidRDefault="00CF6F49" w:rsidP="008043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4346" w:rsidRDefault="00804346" w:rsidP="006D4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804346" w:rsidRDefault="008C1990" w:rsidP="006D4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Шачнева </w:t>
      </w:r>
    </w:p>
    <w:p w:rsidR="008C1990" w:rsidRDefault="008C1990" w:rsidP="006D4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Юлия Петровна</w:t>
      </w:r>
    </w:p>
    <w:p w:rsidR="00804346" w:rsidRDefault="00804346" w:rsidP="006D4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4E40B0" w:rsidRDefault="004E40B0" w:rsidP="000D06F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C1990" w:rsidRDefault="008C1990" w:rsidP="000D06F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C2299" w:rsidRPr="004E40B0" w:rsidRDefault="004C2299" w:rsidP="004E40B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E40B0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Что такое правополушарное рисование?</w:t>
      </w:r>
      <w:r w:rsidRPr="004E40B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181610</wp:posOffset>
            </wp:positionV>
            <wp:extent cx="2825750" cy="1882140"/>
            <wp:effectExtent l="0" t="0" r="0" b="3810"/>
            <wp:wrapNone/>
            <wp:docPr id="1026" name="Picture 2" descr="Картинки по запросу &quot;картинки правое и левое полушари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Картинки по запросу &quot;картинки правое и левое полушарие&quot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1882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4C2299" w:rsidRDefault="004C2299" w:rsidP="008043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299" w:rsidRDefault="004C2299" w:rsidP="008043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299" w:rsidRDefault="004C2299" w:rsidP="008043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299" w:rsidRDefault="004C2299" w:rsidP="008043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299" w:rsidRDefault="004C2299" w:rsidP="008043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299" w:rsidRDefault="004C2299" w:rsidP="008043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299" w:rsidRDefault="004C2299" w:rsidP="008043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299" w:rsidRDefault="004C2299" w:rsidP="008043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06F3" w:rsidRDefault="000D06F3" w:rsidP="004C2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6F3" w:rsidRDefault="000D06F3" w:rsidP="004C229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C2299" w:rsidRPr="004E40B0" w:rsidRDefault="004C2299" w:rsidP="00096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0B0">
        <w:rPr>
          <w:rFonts w:ascii="Times New Roman" w:hAnsi="Times New Roman" w:cs="Times New Roman"/>
          <w:b/>
          <w:color w:val="002060"/>
          <w:sz w:val="28"/>
          <w:szCs w:val="28"/>
        </w:rPr>
        <w:t>Правополушарное рисование</w:t>
      </w:r>
      <w:r w:rsidRPr="004E40B0">
        <w:rPr>
          <w:rFonts w:ascii="Times New Roman" w:hAnsi="Times New Roman" w:cs="Times New Roman"/>
          <w:sz w:val="28"/>
          <w:szCs w:val="28"/>
        </w:rPr>
        <w:t>– это система, которая помогает людям менять свою жизнь, раскрывать свои внутренние ресурсы, возможности. Благодаря</w:t>
      </w:r>
    </w:p>
    <w:p w:rsidR="004C2299" w:rsidRPr="004E40B0" w:rsidRDefault="00096FE4" w:rsidP="00096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306205</wp:posOffset>
            </wp:positionH>
            <wp:positionV relativeFrom="paragraph">
              <wp:posOffset>268896</wp:posOffset>
            </wp:positionV>
            <wp:extent cx="7391400" cy="808990"/>
            <wp:effectExtent l="0" t="4445" r="0" b="0"/>
            <wp:wrapNone/>
            <wp:docPr id="15" name="Рисунок 15" descr="Картинки по запросу &quot;разноцветная линия кривая пнг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разноцветная линия кривая пнг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914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-3260725</wp:posOffset>
            </wp:positionH>
            <wp:positionV relativeFrom="paragraph">
              <wp:posOffset>173355</wp:posOffset>
            </wp:positionV>
            <wp:extent cx="7391400" cy="808990"/>
            <wp:effectExtent l="0" t="4445" r="0" b="0"/>
            <wp:wrapNone/>
            <wp:docPr id="8" name="Рисунок 8" descr="Картинки по запросу &quot;разноцветная линия кривая пнг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разноцветная линия кривая пнг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914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2299" w:rsidRPr="004E40B0">
        <w:rPr>
          <w:rFonts w:ascii="Times New Roman" w:hAnsi="Times New Roman" w:cs="Times New Roman"/>
          <w:sz w:val="28"/>
          <w:szCs w:val="28"/>
        </w:rPr>
        <w:t xml:space="preserve">правополушарному рисованию, человек учится иначе смотреть на </w:t>
      </w:r>
      <w:proofErr w:type="gramStart"/>
      <w:r w:rsidR="004C2299" w:rsidRPr="004E40B0">
        <w:rPr>
          <w:rFonts w:ascii="Times New Roman" w:hAnsi="Times New Roman" w:cs="Times New Roman"/>
          <w:sz w:val="28"/>
          <w:szCs w:val="28"/>
        </w:rPr>
        <w:t>привычное</w:t>
      </w:r>
      <w:proofErr w:type="gramEnd"/>
      <w:r w:rsidR="004C2299" w:rsidRPr="004E40B0">
        <w:rPr>
          <w:rFonts w:ascii="Times New Roman" w:hAnsi="Times New Roman" w:cs="Times New Roman"/>
          <w:sz w:val="28"/>
          <w:szCs w:val="28"/>
        </w:rPr>
        <w:t xml:space="preserve"> и находить новые пути решения своих задач.</w:t>
      </w:r>
    </w:p>
    <w:p w:rsidR="003F5BF0" w:rsidRPr="00096FE4" w:rsidRDefault="003F5BF0" w:rsidP="00096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6FE4">
        <w:rPr>
          <w:rFonts w:ascii="Times New Roman" w:hAnsi="Times New Roman" w:cs="Times New Roman"/>
          <w:sz w:val="28"/>
          <w:szCs w:val="28"/>
          <w:shd w:val="clear" w:color="auto" w:fill="FFFFFF"/>
        </w:rPr>
        <w:t>Суть метода правополушарного рисования заключается во временном подавлении работы левого полушария и передачу ведущей роли в рисовании правому, более пригодному для этой деятельности.</w:t>
      </w:r>
      <w:r w:rsidRPr="00096FE4">
        <w:rPr>
          <w:rFonts w:ascii="Times New Roman" w:hAnsi="Times New Roman" w:cs="Times New Roman"/>
          <w:sz w:val="28"/>
          <w:szCs w:val="28"/>
        </w:rPr>
        <w:br/>
      </w:r>
      <w:r w:rsidRPr="00096FE4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работе игнорируются мнения из памяти о том, как объект должен выглядеть. Вместо этого художник «видит объект на самом деле» — сравнивая его размер в целом, размер отдельных элементов, отношение пространства, света и тени и объединении всего этого в единую картину.</w:t>
      </w:r>
    </w:p>
    <w:p w:rsidR="004E40B0" w:rsidRPr="00096FE4" w:rsidRDefault="004E40B0" w:rsidP="00096FE4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6FE4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Самое главное и значимое:</w:t>
      </w:r>
    </w:p>
    <w:p w:rsidR="00CE61E6" w:rsidRDefault="004E40B0" w:rsidP="00096F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4E40B0">
        <w:rPr>
          <w:rStyle w:val="a6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ВАМ НЕ НАДО БЫТЬ ХУДОЖНИКОМ!</w:t>
      </w:r>
      <w:r w:rsidRPr="004E40B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</w:p>
    <w:p w:rsidR="004E40B0" w:rsidRPr="004E40B0" w:rsidRDefault="004E40B0" w:rsidP="00096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0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 можете рисовать, даже если никогда раньше не пробовали! </w:t>
      </w:r>
    </w:p>
    <w:p w:rsidR="004E40B0" w:rsidRDefault="004E40B0" w:rsidP="00096FE4">
      <w:pPr>
        <w:pStyle w:val="a7"/>
        <w:spacing w:before="0" w:beforeAutospacing="0" w:after="360" w:afterAutospacing="0"/>
        <w:jc w:val="both"/>
        <w:rPr>
          <w:rStyle w:val="a6"/>
          <w:rFonts w:ascii="Arial" w:hAnsi="Arial" w:cs="Arial"/>
          <w:color w:val="333333"/>
        </w:rPr>
      </w:pPr>
    </w:p>
    <w:p w:rsidR="004E40B0" w:rsidRPr="004E40B0" w:rsidRDefault="004E40B0" w:rsidP="00096FE4">
      <w:pPr>
        <w:pStyle w:val="a7"/>
        <w:spacing w:before="0" w:beforeAutospacing="0" w:after="360" w:afterAutospacing="0"/>
        <w:ind w:left="284"/>
        <w:jc w:val="center"/>
        <w:rPr>
          <w:i/>
          <w:color w:val="FF0000"/>
          <w:sz w:val="32"/>
          <w:szCs w:val="32"/>
        </w:rPr>
      </w:pPr>
      <w:r w:rsidRPr="004E40B0">
        <w:rPr>
          <w:rStyle w:val="a6"/>
          <w:i/>
          <w:color w:val="FF0000"/>
          <w:sz w:val="32"/>
          <w:szCs w:val="32"/>
        </w:rPr>
        <w:lastRenderedPageBreak/>
        <w:t xml:space="preserve">Что получают от </w:t>
      </w:r>
      <w:r>
        <w:rPr>
          <w:rStyle w:val="a6"/>
          <w:i/>
          <w:color w:val="FF0000"/>
          <w:sz w:val="32"/>
          <w:szCs w:val="32"/>
        </w:rPr>
        <w:t xml:space="preserve">правополушарного </w:t>
      </w:r>
      <w:r w:rsidRPr="004E40B0">
        <w:rPr>
          <w:rStyle w:val="a6"/>
          <w:i/>
          <w:color w:val="FF0000"/>
          <w:sz w:val="32"/>
          <w:szCs w:val="32"/>
        </w:rPr>
        <w:t>рисования?</w:t>
      </w:r>
    </w:p>
    <w:p w:rsidR="001719DE" w:rsidRPr="001719DE" w:rsidRDefault="00CE61E6" w:rsidP="00096FE4">
      <w:pPr>
        <w:pStyle w:val="a7"/>
        <w:spacing w:before="0" w:beforeAutospacing="0" w:after="360" w:afterAutospacing="0"/>
        <w:ind w:left="709"/>
        <w:rPr>
          <w:rStyle w:val="a6"/>
          <w:i/>
          <w:color w:val="0F243E" w:themeColor="text2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743148</wp:posOffset>
            </wp:positionH>
            <wp:positionV relativeFrom="paragraph">
              <wp:posOffset>2366645</wp:posOffset>
            </wp:positionV>
            <wp:extent cx="2260600" cy="1695450"/>
            <wp:effectExtent l="0" t="0" r="6350" b="0"/>
            <wp:wrapNone/>
            <wp:docPr id="7" name="Рисунок 7" descr="https://sun9-24.userapi.com/c858524/v858524290/c66d4/ILNXcFv64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4.userapi.com/c858524/v858524290/c66d4/ILNXcFv64bI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69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E40B0" w:rsidRPr="001719DE">
        <w:rPr>
          <w:rStyle w:val="a6"/>
          <w:i/>
          <w:color w:val="0F243E" w:themeColor="text2" w:themeShade="80"/>
          <w:sz w:val="28"/>
          <w:szCs w:val="28"/>
        </w:rPr>
        <w:t>-помогает  слушать свою интуицию и себя;</w:t>
      </w:r>
      <w:proofErr w:type="gramStart"/>
      <w:r w:rsidR="004E40B0" w:rsidRPr="001719DE">
        <w:rPr>
          <w:i/>
          <w:color w:val="0F243E" w:themeColor="text2" w:themeShade="80"/>
          <w:sz w:val="28"/>
          <w:szCs w:val="28"/>
        </w:rPr>
        <w:br/>
      </w:r>
      <w:r w:rsidR="004E40B0" w:rsidRPr="001719DE">
        <w:rPr>
          <w:rStyle w:val="a6"/>
          <w:i/>
          <w:color w:val="0F243E" w:themeColor="text2" w:themeShade="80"/>
          <w:sz w:val="28"/>
          <w:szCs w:val="28"/>
        </w:rPr>
        <w:t>-</w:t>
      </w:r>
      <w:proofErr w:type="gramEnd"/>
      <w:r w:rsidR="004E40B0" w:rsidRPr="001719DE">
        <w:rPr>
          <w:rStyle w:val="a6"/>
          <w:i/>
          <w:color w:val="0F243E" w:themeColor="text2" w:themeShade="80"/>
          <w:sz w:val="28"/>
          <w:szCs w:val="28"/>
        </w:rPr>
        <w:t>убирает  барьеры « я не смогу», «у меня не получится»;</w:t>
      </w:r>
      <w:r w:rsidR="004E40B0" w:rsidRPr="001719DE">
        <w:rPr>
          <w:i/>
          <w:color w:val="0F243E" w:themeColor="text2" w:themeShade="80"/>
          <w:sz w:val="28"/>
          <w:szCs w:val="28"/>
        </w:rPr>
        <w:br/>
      </w:r>
      <w:r w:rsidR="004E40B0" w:rsidRPr="001719DE">
        <w:rPr>
          <w:rStyle w:val="a6"/>
          <w:i/>
          <w:color w:val="0F243E" w:themeColor="text2" w:themeShade="80"/>
          <w:sz w:val="28"/>
          <w:szCs w:val="28"/>
        </w:rPr>
        <w:t>-помогает снять  стресс, отрицательные эмоциональные состояния;</w:t>
      </w:r>
      <w:r w:rsidR="004E40B0" w:rsidRPr="001719DE">
        <w:rPr>
          <w:i/>
          <w:color w:val="0F243E" w:themeColor="text2" w:themeShade="80"/>
          <w:sz w:val="28"/>
          <w:szCs w:val="28"/>
        </w:rPr>
        <w:br/>
      </w:r>
      <w:r w:rsidR="004E40B0" w:rsidRPr="001719DE">
        <w:rPr>
          <w:rStyle w:val="a6"/>
          <w:i/>
          <w:color w:val="0F243E" w:themeColor="text2" w:themeShade="80"/>
          <w:sz w:val="28"/>
          <w:szCs w:val="28"/>
        </w:rPr>
        <w:t>-развивает  творческий потенциал;</w:t>
      </w:r>
      <w:r w:rsidR="004E40B0" w:rsidRPr="001719DE">
        <w:rPr>
          <w:i/>
          <w:color w:val="0F243E" w:themeColor="text2" w:themeShade="80"/>
          <w:sz w:val="28"/>
          <w:szCs w:val="28"/>
        </w:rPr>
        <w:br/>
      </w:r>
      <w:r w:rsidR="004E40B0" w:rsidRPr="001719DE">
        <w:rPr>
          <w:rStyle w:val="a6"/>
          <w:i/>
          <w:color w:val="0F243E" w:themeColor="text2" w:themeShade="80"/>
          <w:sz w:val="28"/>
          <w:szCs w:val="28"/>
        </w:rPr>
        <w:t xml:space="preserve">- появляется возможность </w:t>
      </w:r>
      <w:proofErr w:type="spellStart"/>
      <w:r w:rsidR="004E40B0" w:rsidRPr="001719DE">
        <w:rPr>
          <w:rStyle w:val="a6"/>
          <w:i/>
          <w:color w:val="0F243E" w:themeColor="text2" w:themeShade="80"/>
          <w:sz w:val="28"/>
          <w:szCs w:val="28"/>
        </w:rPr>
        <w:t>самовыразиться</w:t>
      </w:r>
      <w:proofErr w:type="spellEnd"/>
      <w:r w:rsidR="004E40B0" w:rsidRPr="001719DE">
        <w:rPr>
          <w:rStyle w:val="a6"/>
          <w:i/>
          <w:color w:val="0F243E" w:themeColor="text2" w:themeShade="80"/>
          <w:sz w:val="28"/>
          <w:szCs w:val="28"/>
        </w:rPr>
        <w:t xml:space="preserve"> , доставляя тем самым удовольствие себе</w:t>
      </w:r>
    </w:p>
    <w:p w:rsidR="001719DE" w:rsidRDefault="00096FE4" w:rsidP="00096FE4">
      <w:pPr>
        <w:pStyle w:val="a7"/>
        <w:spacing w:before="0" w:beforeAutospacing="0" w:after="360" w:afterAutospacing="0"/>
        <w:ind w:left="284"/>
        <w:jc w:val="center"/>
        <w:rPr>
          <w:b/>
          <w:bCs/>
          <w:i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334010</wp:posOffset>
            </wp:positionH>
            <wp:positionV relativeFrom="paragraph">
              <wp:posOffset>51435</wp:posOffset>
            </wp:positionV>
            <wp:extent cx="7391400" cy="808990"/>
            <wp:effectExtent l="0" t="4445" r="0" b="0"/>
            <wp:wrapNone/>
            <wp:docPr id="16" name="Рисунок 16" descr="Картинки по запросу &quot;разноцветная линия кривая пнг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разноцветная линия кривая пнг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914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61E6" w:rsidRDefault="00CE61E6" w:rsidP="00096FE4">
      <w:pPr>
        <w:pStyle w:val="a7"/>
        <w:spacing w:before="0" w:beforeAutospacing="0" w:after="360" w:afterAutospacing="0"/>
        <w:ind w:left="284"/>
        <w:rPr>
          <w:rStyle w:val="a6"/>
          <w:color w:val="333333"/>
          <w:sz w:val="28"/>
          <w:szCs w:val="28"/>
        </w:rPr>
      </w:pPr>
    </w:p>
    <w:p w:rsidR="00CE61E6" w:rsidRDefault="00CE61E6" w:rsidP="00096FE4">
      <w:pPr>
        <w:pStyle w:val="a7"/>
        <w:spacing w:before="0" w:beforeAutospacing="0" w:after="360" w:afterAutospacing="0"/>
        <w:ind w:left="284"/>
        <w:rPr>
          <w:rStyle w:val="a6"/>
          <w:color w:val="333333"/>
          <w:sz w:val="28"/>
          <w:szCs w:val="28"/>
        </w:rPr>
      </w:pPr>
    </w:p>
    <w:p w:rsidR="00CE61E6" w:rsidRDefault="00CE61E6" w:rsidP="00096FE4">
      <w:pPr>
        <w:pStyle w:val="a7"/>
        <w:spacing w:before="0" w:beforeAutospacing="0" w:after="360" w:afterAutospacing="0"/>
        <w:ind w:left="284"/>
        <w:rPr>
          <w:rStyle w:val="a6"/>
          <w:color w:val="333333"/>
          <w:sz w:val="28"/>
          <w:szCs w:val="28"/>
        </w:rPr>
      </w:pPr>
    </w:p>
    <w:p w:rsidR="004E40B0" w:rsidRPr="001719DE" w:rsidRDefault="004E40B0" w:rsidP="00096FE4">
      <w:pPr>
        <w:pStyle w:val="a7"/>
        <w:spacing w:before="0" w:beforeAutospacing="0" w:after="360" w:afterAutospacing="0"/>
        <w:ind w:left="567"/>
        <w:rPr>
          <w:b/>
          <w:bCs/>
          <w:i/>
          <w:color w:val="002060"/>
          <w:sz w:val="28"/>
          <w:szCs w:val="28"/>
        </w:rPr>
      </w:pPr>
      <w:r w:rsidRPr="004E40B0">
        <w:rPr>
          <w:rStyle w:val="a6"/>
          <w:color w:val="333333"/>
          <w:sz w:val="28"/>
          <w:szCs w:val="28"/>
        </w:rPr>
        <w:t>Что еще? </w:t>
      </w:r>
      <w:r w:rsidRPr="004E40B0">
        <w:rPr>
          <w:color w:val="333333"/>
          <w:sz w:val="28"/>
          <w:szCs w:val="28"/>
        </w:rPr>
        <w:t> </w:t>
      </w:r>
      <w:r w:rsidR="001719DE">
        <w:rPr>
          <w:color w:val="333333"/>
          <w:sz w:val="28"/>
          <w:szCs w:val="28"/>
        </w:rPr>
        <w:t xml:space="preserve"> Правополушарное (интуитивное) </w:t>
      </w:r>
      <w:r w:rsidRPr="004E40B0">
        <w:rPr>
          <w:color w:val="333333"/>
          <w:sz w:val="28"/>
          <w:szCs w:val="28"/>
        </w:rPr>
        <w:t xml:space="preserve">рисование используют даже в восстановительном периоде после перенесенного инсульта. Поскольку при работе такого рисования оказываются задействованы разные полушария (и правое и левое) тренируются зоны, которые в жизни мало </w:t>
      </w:r>
      <w:proofErr w:type="spellStart"/>
      <w:r w:rsidRPr="004E40B0">
        <w:rPr>
          <w:color w:val="333333"/>
          <w:sz w:val="28"/>
          <w:szCs w:val="28"/>
        </w:rPr>
        <w:t>используются</w:t>
      </w:r>
      <w:proofErr w:type="gramStart"/>
      <w:r w:rsidRPr="004E40B0">
        <w:rPr>
          <w:color w:val="333333"/>
          <w:sz w:val="28"/>
          <w:szCs w:val="28"/>
        </w:rPr>
        <w:t>.</w:t>
      </w:r>
      <w:r w:rsidR="001719DE">
        <w:rPr>
          <w:color w:val="333333"/>
          <w:sz w:val="28"/>
          <w:szCs w:val="28"/>
        </w:rPr>
        <w:t>У</w:t>
      </w:r>
      <w:proofErr w:type="gramEnd"/>
      <w:r w:rsidRPr="004E40B0">
        <w:rPr>
          <w:color w:val="333333"/>
          <w:sz w:val="28"/>
          <w:szCs w:val="28"/>
        </w:rPr>
        <w:t>лучшается</w:t>
      </w:r>
      <w:proofErr w:type="spellEnd"/>
      <w:r w:rsidRPr="004E40B0">
        <w:rPr>
          <w:color w:val="333333"/>
          <w:sz w:val="28"/>
          <w:szCs w:val="28"/>
        </w:rPr>
        <w:t xml:space="preserve"> мозговое кровообращение и происходит общая активизация деятельности головного мозга</w:t>
      </w:r>
      <w:r w:rsidR="001719DE">
        <w:rPr>
          <w:color w:val="333333"/>
          <w:sz w:val="28"/>
          <w:szCs w:val="28"/>
        </w:rPr>
        <w:t>.</w:t>
      </w:r>
    </w:p>
    <w:p w:rsidR="00CE61E6" w:rsidRPr="0068084D" w:rsidRDefault="001719DE" w:rsidP="00096FE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color w:val="000000"/>
          <w:spacing w:val="15"/>
          <w:sz w:val="28"/>
          <w:szCs w:val="28"/>
        </w:rPr>
      </w:pPr>
      <w:r w:rsidRPr="0068084D">
        <w:rPr>
          <w:rFonts w:ascii="Times New Roman" w:hAnsi="Times New Roman" w:cs="Times New Roman"/>
          <w:bCs/>
          <w:color w:val="000000"/>
          <w:spacing w:val="15"/>
          <w:sz w:val="28"/>
          <w:szCs w:val="28"/>
        </w:rPr>
        <w:lastRenderedPageBreak/>
        <w:t>Метод основан  на простых движениях.</w:t>
      </w:r>
    </w:p>
    <w:p w:rsidR="00CE61E6" w:rsidRPr="0068084D" w:rsidRDefault="001719DE" w:rsidP="000D06F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15"/>
          <w:sz w:val="28"/>
          <w:szCs w:val="28"/>
        </w:rPr>
      </w:pPr>
      <w:r w:rsidRPr="0068084D">
        <w:rPr>
          <w:rFonts w:ascii="Times New Roman" w:hAnsi="Times New Roman" w:cs="Times New Roman"/>
          <w:bCs/>
          <w:color w:val="000000"/>
          <w:spacing w:val="15"/>
          <w:sz w:val="28"/>
          <w:szCs w:val="28"/>
        </w:rPr>
        <w:t>В основе принцип</w:t>
      </w:r>
      <w:r w:rsidR="00CE61E6" w:rsidRPr="0068084D">
        <w:rPr>
          <w:rFonts w:ascii="Times New Roman" w:hAnsi="Times New Roman" w:cs="Times New Roman"/>
          <w:bCs/>
          <w:color w:val="000000"/>
          <w:spacing w:val="15"/>
          <w:sz w:val="28"/>
          <w:szCs w:val="28"/>
        </w:rPr>
        <w:t>:</w:t>
      </w:r>
    </w:p>
    <w:p w:rsidR="00CE61E6" w:rsidRPr="0068084D" w:rsidRDefault="001719DE" w:rsidP="00096FE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</w:rPr>
      </w:pPr>
      <w:r w:rsidRPr="0068084D">
        <w:rPr>
          <w:rFonts w:ascii="Times New Roman" w:hAnsi="Times New Roman" w:cs="Times New Roman"/>
          <w:b/>
          <w:bCs/>
          <w:color w:val="FF0000"/>
          <w:spacing w:val="15"/>
          <w:sz w:val="28"/>
          <w:szCs w:val="28"/>
        </w:rPr>
        <w:t>  Меньше теории, больше практики!</w:t>
      </w:r>
      <w:r w:rsidRPr="0068084D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</w:rPr>
        <w:t> </w:t>
      </w:r>
    </w:p>
    <w:p w:rsidR="00CE61E6" w:rsidRPr="0068084D" w:rsidRDefault="00096FE4" w:rsidP="00096FE4">
      <w:pPr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pacing w:val="15"/>
          <w:sz w:val="28"/>
          <w:szCs w:val="28"/>
        </w:rPr>
      </w:pPr>
      <w:r w:rsidRPr="00680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938509</wp:posOffset>
            </wp:positionH>
            <wp:positionV relativeFrom="paragraph">
              <wp:posOffset>978432</wp:posOffset>
            </wp:positionV>
            <wp:extent cx="1853441" cy="1212386"/>
            <wp:effectExtent l="0" t="0" r="0" b="6985"/>
            <wp:wrapNone/>
            <wp:docPr id="5" name="Рисунок 5" descr="Картинки по запросу &quot;картинки правополушарного рисован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картинки правополушарного рисования&quot;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441" cy="12123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719DE" w:rsidRPr="0068084D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Всего несколько типов мазков дают возможность передать на бумаге совершенно разные образы, сочетанием которых можно изобразить все, что угодно! </w:t>
      </w:r>
    </w:p>
    <w:p w:rsidR="00096FE4" w:rsidRDefault="00096FE4" w:rsidP="00096FE4">
      <w:pPr>
        <w:spacing w:after="0" w:line="240" w:lineRule="auto"/>
        <w:rPr>
          <w:rFonts w:ascii="Times New Roman" w:hAnsi="Times New Roman" w:cs="Times New Roman"/>
          <w:b/>
          <w:i/>
          <w:color w:val="FF0000"/>
          <w:spacing w:val="15"/>
          <w:sz w:val="28"/>
          <w:szCs w:val="28"/>
        </w:rPr>
      </w:pPr>
    </w:p>
    <w:p w:rsidR="00096FE4" w:rsidRDefault="00096FE4" w:rsidP="00096FE4">
      <w:pPr>
        <w:spacing w:after="0" w:line="240" w:lineRule="auto"/>
        <w:rPr>
          <w:rFonts w:ascii="Times New Roman" w:hAnsi="Times New Roman" w:cs="Times New Roman"/>
          <w:b/>
          <w:i/>
          <w:color w:val="FF0000"/>
          <w:spacing w:val="15"/>
          <w:sz w:val="28"/>
          <w:szCs w:val="28"/>
        </w:rPr>
      </w:pPr>
    </w:p>
    <w:p w:rsidR="00096FE4" w:rsidRDefault="00096FE4" w:rsidP="00096FE4">
      <w:pPr>
        <w:spacing w:after="0" w:line="240" w:lineRule="auto"/>
        <w:rPr>
          <w:rFonts w:ascii="Times New Roman" w:hAnsi="Times New Roman" w:cs="Times New Roman"/>
          <w:b/>
          <w:i/>
          <w:color w:val="FF0000"/>
          <w:spacing w:val="15"/>
          <w:sz w:val="28"/>
          <w:szCs w:val="28"/>
        </w:rPr>
      </w:pPr>
    </w:p>
    <w:p w:rsidR="00096FE4" w:rsidRDefault="00096FE4" w:rsidP="00096FE4">
      <w:pPr>
        <w:spacing w:after="0" w:line="240" w:lineRule="auto"/>
        <w:rPr>
          <w:rFonts w:ascii="Times New Roman" w:hAnsi="Times New Roman" w:cs="Times New Roman"/>
          <w:b/>
          <w:i/>
          <w:color w:val="FF0000"/>
          <w:spacing w:val="15"/>
          <w:sz w:val="28"/>
          <w:szCs w:val="28"/>
        </w:rPr>
      </w:pPr>
    </w:p>
    <w:p w:rsidR="00096FE4" w:rsidRDefault="00096FE4" w:rsidP="00096FE4">
      <w:pPr>
        <w:spacing w:after="0" w:line="240" w:lineRule="auto"/>
        <w:rPr>
          <w:rFonts w:ascii="Times New Roman" w:hAnsi="Times New Roman" w:cs="Times New Roman"/>
          <w:b/>
          <w:i/>
          <w:color w:val="FF0000"/>
          <w:spacing w:val="15"/>
          <w:sz w:val="28"/>
          <w:szCs w:val="28"/>
        </w:rPr>
      </w:pPr>
    </w:p>
    <w:p w:rsidR="0068084D" w:rsidRPr="00096FE4" w:rsidRDefault="0068084D" w:rsidP="00096FE4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15"/>
          <w:sz w:val="28"/>
          <w:szCs w:val="28"/>
        </w:rPr>
      </w:pPr>
      <w:r w:rsidRPr="0068084D">
        <w:rPr>
          <w:rFonts w:ascii="Times New Roman" w:hAnsi="Times New Roman" w:cs="Times New Roman"/>
          <w:b/>
          <w:i/>
          <w:color w:val="FF0000"/>
          <w:spacing w:val="15"/>
          <w:sz w:val="28"/>
          <w:szCs w:val="28"/>
        </w:rPr>
        <w:t>Техники</w:t>
      </w:r>
    </w:p>
    <w:p w:rsidR="0068084D" w:rsidRPr="0068084D" w:rsidRDefault="0068084D" w:rsidP="000D06F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pacing w:val="15"/>
          <w:sz w:val="28"/>
          <w:szCs w:val="28"/>
        </w:rPr>
      </w:pPr>
      <w:r w:rsidRPr="0068084D">
        <w:rPr>
          <w:rFonts w:ascii="Times New Roman" w:hAnsi="Times New Roman" w:cs="Times New Roman"/>
          <w:b/>
          <w:i/>
          <w:color w:val="FF0000"/>
          <w:spacing w:val="15"/>
          <w:sz w:val="28"/>
          <w:szCs w:val="28"/>
        </w:rPr>
        <w:t xml:space="preserve"> правополушарного рисования</w:t>
      </w:r>
    </w:p>
    <w:p w:rsidR="0068084D" w:rsidRPr="00096FE4" w:rsidRDefault="0068084D" w:rsidP="0068084D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96FE4">
        <w:rPr>
          <w:rFonts w:ascii="Times New Roman" w:hAnsi="Times New Roman" w:cs="Times New Roman"/>
          <w:b/>
          <w:i/>
          <w:iCs/>
          <w:color w:val="002060"/>
          <w:sz w:val="28"/>
          <w:szCs w:val="28"/>
          <w:shd w:val="clear" w:color="auto" w:fill="FFFFFF"/>
        </w:rPr>
        <w:t>Техника «Рисуй быстро»</w:t>
      </w:r>
    </w:p>
    <w:p w:rsidR="003F5BF0" w:rsidRPr="0068084D" w:rsidRDefault="0068084D" w:rsidP="0068084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84D">
        <w:rPr>
          <w:rFonts w:ascii="Times New Roman" w:hAnsi="Times New Roman" w:cs="Times New Roman"/>
          <w:i/>
          <w:iCs/>
          <w:color w:val="373A3C"/>
          <w:sz w:val="28"/>
          <w:szCs w:val="28"/>
          <w:shd w:val="clear" w:color="auto" w:fill="FFFFFF"/>
        </w:rPr>
        <w:t>Смело и быстро наносить  краску на основу – лист, холст и заполнить его большими цветовыми массами, не боясь выходить за края.</w:t>
      </w:r>
      <w:r w:rsidRPr="0068084D">
        <w:rPr>
          <w:rFonts w:ascii="Times New Roman" w:hAnsi="Times New Roman" w:cs="Times New Roman"/>
          <w:sz w:val="28"/>
          <w:szCs w:val="28"/>
        </w:rPr>
        <w:t xml:space="preserve"> Упражнение нужно, чтобы человек перестал бояться, научился смешивать краски и создавать оттенки</w:t>
      </w:r>
    </w:p>
    <w:p w:rsidR="0068084D" w:rsidRPr="0068084D" w:rsidRDefault="0068084D" w:rsidP="0068084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FE4">
        <w:rPr>
          <w:rFonts w:ascii="Times New Roman" w:hAnsi="Times New Roman" w:cs="Times New Roman"/>
          <w:b/>
          <w:i/>
          <w:color w:val="002060"/>
          <w:sz w:val="28"/>
          <w:szCs w:val="28"/>
        </w:rPr>
        <w:t>Техника «Учись наблюдать»</w:t>
      </w:r>
      <w:r w:rsidRPr="0068084D">
        <w:rPr>
          <w:rFonts w:ascii="Times New Roman" w:hAnsi="Times New Roman" w:cs="Times New Roman"/>
          <w:sz w:val="28"/>
          <w:szCs w:val="28"/>
        </w:rPr>
        <w:t>учиться наблюдать за предметами, объектами. Рассматривайте картины мастеров, облака, природу и т.п.</w:t>
      </w:r>
    </w:p>
    <w:p w:rsidR="0068084D" w:rsidRPr="00096FE4" w:rsidRDefault="0068084D" w:rsidP="0068084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96FE4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Рисунок "вниз головой" </w:t>
      </w:r>
    </w:p>
    <w:p w:rsidR="0068084D" w:rsidRPr="0068084D" w:rsidRDefault="0068084D" w:rsidP="0068084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84D">
        <w:rPr>
          <w:rFonts w:ascii="Times New Roman" w:hAnsi="Times New Roman" w:cs="Times New Roman"/>
          <w:sz w:val="28"/>
          <w:szCs w:val="28"/>
        </w:rPr>
        <w:t>Переворачиваем рисунок и рисуем «вверх ногами» (или «вниз головой» - это как хотите)</w:t>
      </w:r>
    </w:p>
    <w:p w:rsidR="0068084D" w:rsidRPr="00096FE4" w:rsidRDefault="0068084D" w:rsidP="0068084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96FE4">
        <w:rPr>
          <w:rFonts w:ascii="Times New Roman" w:hAnsi="Times New Roman" w:cs="Times New Roman"/>
          <w:b/>
          <w:i/>
          <w:color w:val="002060"/>
          <w:sz w:val="28"/>
          <w:szCs w:val="28"/>
        </w:rPr>
        <w:t>Рисунок на экране внутреннего взора</w:t>
      </w:r>
    </w:p>
    <w:p w:rsidR="004C2299" w:rsidRPr="0068084D" w:rsidRDefault="0068084D" w:rsidP="00096FE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84D">
        <w:rPr>
          <w:rFonts w:ascii="Times New Roman" w:hAnsi="Times New Roman" w:cs="Times New Roman"/>
          <w:sz w:val="28"/>
          <w:szCs w:val="28"/>
        </w:rPr>
        <w:t>Попытка увидеть картинку перед закрытыми глазами</w:t>
      </w:r>
    </w:p>
    <w:sectPr w:rsidR="004C2299" w:rsidRPr="0068084D" w:rsidSect="00780DCE">
      <w:pgSz w:w="16838" w:h="11906" w:orient="landscape"/>
      <w:pgMar w:top="142" w:right="111" w:bottom="142" w:left="142" w:header="708" w:footer="708" w:gutter="0"/>
      <w:cols w:num="3" w:space="21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raceful Mazurka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7A7A"/>
    <w:multiLevelType w:val="hybridMultilevel"/>
    <w:tmpl w:val="81AE8546"/>
    <w:lvl w:ilvl="0" w:tplc="68502C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10"/>
    <w:multiLevelType w:val="hybridMultilevel"/>
    <w:tmpl w:val="9E0A5ECE"/>
    <w:lvl w:ilvl="0" w:tplc="D08628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color w:val="373A3C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E34B4"/>
    <w:multiLevelType w:val="multilevel"/>
    <w:tmpl w:val="32C6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E87737"/>
    <w:rsid w:val="00096FE4"/>
    <w:rsid w:val="000D06F3"/>
    <w:rsid w:val="001719DE"/>
    <w:rsid w:val="00184AA2"/>
    <w:rsid w:val="002273E5"/>
    <w:rsid w:val="00311544"/>
    <w:rsid w:val="003F5BF0"/>
    <w:rsid w:val="004C2299"/>
    <w:rsid w:val="004E40B0"/>
    <w:rsid w:val="006709A2"/>
    <w:rsid w:val="0068084D"/>
    <w:rsid w:val="006D4F23"/>
    <w:rsid w:val="00780DCE"/>
    <w:rsid w:val="00804346"/>
    <w:rsid w:val="008C1990"/>
    <w:rsid w:val="009E09BD"/>
    <w:rsid w:val="00A40901"/>
    <w:rsid w:val="00BC29E5"/>
    <w:rsid w:val="00C46A50"/>
    <w:rsid w:val="00CC1E9D"/>
    <w:rsid w:val="00CE61E6"/>
    <w:rsid w:val="00CF6F49"/>
    <w:rsid w:val="00E87737"/>
    <w:rsid w:val="00F01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7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1E9D"/>
    <w:pPr>
      <w:ind w:left="720"/>
      <w:contextualSpacing/>
    </w:pPr>
  </w:style>
  <w:style w:type="character" w:styleId="a6">
    <w:name w:val="Strong"/>
    <w:basedOn w:val="a0"/>
    <w:uiPriority w:val="22"/>
    <w:qFormat/>
    <w:rsid w:val="00A40901"/>
    <w:rPr>
      <w:b/>
      <w:bCs/>
    </w:rPr>
  </w:style>
  <w:style w:type="paragraph" w:styleId="a7">
    <w:name w:val="Normal (Web)"/>
    <w:basedOn w:val="a"/>
    <w:uiPriority w:val="99"/>
    <w:semiHidden/>
    <w:unhideWhenUsed/>
    <w:rsid w:val="004E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7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1E9D"/>
    <w:pPr>
      <w:ind w:left="720"/>
      <w:contextualSpacing/>
    </w:pPr>
  </w:style>
  <w:style w:type="character" w:styleId="a6">
    <w:name w:val="Strong"/>
    <w:basedOn w:val="a0"/>
    <w:uiPriority w:val="22"/>
    <w:qFormat/>
    <w:rsid w:val="00A40901"/>
    <w:rPr>
      <w:b/>
      <w:bCs/>
    </w:rPr>
  </w:style>
  <w:style w:type="paragraph" w:styleId="a7">
    <w:name w:val="Normal (Web)"/>
    <w:basedOn w:val="a"/>
    <w:uiPriority w:val="99"/>
    <w:semiHidden/>
    <w:unhideWhenUsed/>
    <w:rsid w:val="004E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e.ru/zhizn-nauka/kak-opredelit-kakoe-polusharie-mozga-u-vas-dominiruet-1770265/#image16529065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e.ru/zhizn-nauka/kak-opredelit-kakoe-polusharie-mozga-u-vas-dominiruet-1770265/#image16528965" TargetMode="External"/><Relationship Id="rId11" Type="http://schemas.openxmlformats.org/officeDocument/2006/relationships/hyperlink" Target="https://www.adme.ru/zhizn-nauka/kak-opredelit-kakoe-polusharie-mozga-u-vas-dominiruet-1770265/#image1652916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8BC61-306F-402C-93E1-6EE39D89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«Половина мозга лучше,        чем ничего, но целый мозг еще лучше»</vt:lpstr>
      <vt:lpstr>    </vt:lpstr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2020-03-10T18:11:00Z</cp:lastPrinted>
  <dcterms:created xsi:type="dcterms:W3CDTF">2020-03-09T12:06:00Z</dcterms:created>
  <dcterms:modified xsi:type="dcterms:W3CDTF">2023-03-22T17:15:00Z</dcterms:modified>
</cp:coreProperties>
</file>